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rPr>
          <w:b w:val="on"/>
          <w:bCs w:val="on"/>
          <w:sz w:val="28"/>
          <w:szCs w:val="28"/>
        </w:rPr>
      </w:pPr>
      <w:r>
        <w:rPr>
          <w:b w:val="on"/>
          <w:bCs w:val="on"/>
          <w:sz w:val="28"/>
          <w:szCs w:val="28"/>
        </w:rPr>
        <w:t xml:space="preserve">Table of Figures</w:t>
      </w:r>
    </w:p>
    <w:p>
      <w:fldSimple w:instr=" TOC \h \z \c &quot;Table&quot; ">
        <w:r>
          <w:rPr>
            <w:b w:val="on"/>
            <w:bCs w:val="on"/>
            <w:sz w:val="24"/>
            <w:szCs w:val="24"/>
            <w:color w:val="B70000"/>
          </w:rPr>
          <w:t xml:space="preserve">Click here to update the table of figures</w:t>
        </w:r>
      </w:fldSimple>
    </w:p>
    <w:p>
      <w:pPr>
        <w:rPr>
          <w:b w:val="on"/>
          <w:bCs w:val="on"/>
          <w:sz w:val="28"/>
          <w:szCs w:val="28"/>
        </w:rPr>
      </w:pPr>
      <w:r>
        <w:rPr>
          <w:b w:val="on"/>
          <w:bCs w:val="on"/>
          <w:sz w:val="28"/>
          <w:szCs w:val="28"/>
        </w:rPr>
        <w:t xml:space="preserve">Table of Figures</w:t>
      </w:r>
    </w:p>
    <w:p>
      <w:fldSimple w:instr=" TOC \h \z \c &quot;Figure&quot; ">
        <w:r>
          <w:rPr>
            <w:sz w:val="22"/>
            <w:szCs w:val="22"/>
          </w:rPr>
          <w:t xml:space="preserve">Click here to update the table of figures</w:t>
        </w:r>
      </w:fldSimple>
    </w:p>
    <w:tbl>
      <w:tblPr>
        <w:tblStyle w:val="TableGridPHPDOCX"/>
        <w:tblOverlap w:val="never"/>
        <w:tblW w:w="5000" w:type="pct"/>
        <w:jc w:val="center"/>
        <w:tblBorders>
          <w:top w:val="single" w:sz="10" w:space="0" w:color="B70000"/>
          <w:left w:val="single" w:sz="10" w:space="0" w:color="B70000"/>
          <w:bottom w:val="single" w:sz="10" w:space="0" w:color="B70000"/>
          <w:right w:val="single" w:sz="10" w:space="0" w:color="B70000"/>
          <w:insideH w:val="single" w:sz="10" w:space="0" w:color="B70000"/>
          <w:insideV w:val="single" w:sz="10" w:space="0" w:color="B70000"/>
        </w:tblBorders>
      </w:tblPr>
      <w:tblGrid>
        <w:gridCol w:w="1"/>
        <w:gridCol w:w="1"/>
        <w:gridCol w:w="1"/>
        <w:gridCol w:w="1"/>
      </w:tblGrid>
      <w:tr>
        <w:trPr/>
        <w:tc>
          <w:tcPr/>
          <w:p>
            <w:pPr>
              <w:rPr>
                <w:rFonts w:ascii="Algerian" w:hAnsi="Algerian" w:eastAsia="Algerian" w:cs="Algerian"/>
                <w:b w:val="on"/>
                <w:bCs w:val="on"/>
                <w:sz w:val="36"/>
                <w:szCs w:val="36"/>
              </w:rPr>
            </w:pPr>
            <w:r>
              <w:rPr>
                <w:rFonts w:ascii="Algerian" w:hAnsi="Algerian" w:eastAsia="Algerian" w:cs="Algerian"/>
                <w:b w:val="on"/>
                <w:bCs w:val="on"/>
                <w:sz w:val="36"/>
                <w:szCs w:val="36"/>
              </w:rPr>
              <w:t xml:space="preserve">11</w:t>
            </w:r>
          </w:p>
        </w:tc>
        <w:tc>
          <w:tcPr/>
          <w:p>
            <w:pPr>
              <w:rPr>
                <w:rFonts w:ascii="Algerian" w:hAnsi="Algerian" w:eastAsia="Algerian" w:cs="Algerian"/>
                <w:b w:val="on"/>
                <w:bCs w:val="on"/>
                <w:sz w:val="36"/>
                <w:szCs w:val="36"/>
              </w:rPr>
            </w:pPr>
            <w:r>
              <w:rPr>
                <w:rFonts w:ascii="Algerian" w:hAnsi="Algerian" w:eastAsia="Algerian" w:cs="Algerian"/>
                <w:b w:val="on"/>
                <w:bCs w:val="on"/>
                <w:sz w:val="36"/>
                <w:szCs w:val="36"/>
              </w:rPr>
              <w:t xml:space="preserve">12</w:t>
            </w:r>
          </w:p>
        </w:tc>
        <w:tc>
          <w:tcPr/>
          <w:p>
            <w:pPr>
              <w:rPr>
                <w:rFonts w:ascii="Algerian" w:hAnsi="Algerian" w:eastAsia="Algerian" w:cs="Algerian"/>
                <w:b w:val="on"/>
                <w:bCs w:val="on"/>
                <w:sz w:val="36"/>
                <w:szCs w:val="36"/>
              </w:rPr>
            </w:pPr>
            <w:r>
              <w:rPr>
                <w:rFonts w:ascii="Algerian" w:hAnsi="Algerian" w:eastAsia="Algerian" w:cs="Algerian"/>
                <w:b w:val="on"/>
                <w:bCs w:val="on"/>
                <w:sz w:val="36"/>
                <w:szCs w:val="36"/>
              </w:rPr>
              <w:t xml:space="preserve">13</w:t>
            </w:r>
          </w:p>
        </w:tc>
        <w:tc>
          <w:tcPr/>
          <w:p>
            <w:pPr>
              <w:rPr>
                <w:rFonts w:ascii="Algerian" w:hAnsi="Algerian" w:eastAsia="Algerian" w:cs="Algerian"/>
                <w:b w:val="on"/>
                <w:bCs w:val="on"/>
                <w:sz w:val="36"/>
                <w:szCs w:val="36"/>
              </w:rPr>
            </w:pPr>
            <w:r>
              <w:rPr>
                <w:rFonts w:ascii="Algerian" w:hAnsi="Algerian" w:eastAsia="Algerian" w:cs="Algerian"/>
                <w:b w:val="on"/>
                <w:bCs w:val="on"/>
                <w:sz w:val="36"/>
                <w:szCs w:val="36"/>
              </w:rPr>
              <w:t xml:space="preserve">14</w:t>
            </w:r>
          </w:p>
        </w:tc>
      </w:tr>
      <w:tr>
        <w:trPr/>
        <w:tc>
          <w:tcPr/>
          <w:p>
            <w:pPr>
              <w:rPr>
                <w:rFonts w:ascii="Algerian" w:hAnsi="Algerian" w:eastAsia="Algerian" w:cs="Algerian"/>
                <w:b w:val="on"/>
                <w:bCs w:val="on"/>
                <w:sz w:val="36"/>
                <w:szCs w:val="36"/>
              </w:rPr>
            </w:pPr>
            <w:r>
              <w:rPr>
                <w:rFonts w:ascii="Algerian" w:hAnsi="Algerian" w:eastAsia="Algerian" w:cs="Algerian"/>
                <w:b w:val="on"/>
                <w:bCs w:val="on"/>
                <w:sz w:val="36"/>
                <w:szCs w:val="36"/>
              </w:rPr>
              <w:t xml:space="preserve">21</w:t>
            </w:r>
          </w:p>
        </w:tc>
        <w:tc>
          <w:tcPr/>
          <w:p>
            <w:pPr>
              <w:rPr>
                <w:rFonts w:ascii="Algerian" w:hAnsi="Algerian" w:eastAsia="Algerian" w:cs="Algerian"/>
                <w:b w:val="on"/>
                <w:bCs w:val="on"/>
                <w:sz w:val="36"/>
                <w:szCs w:val="36"/>
              </w:rPr>
            </w:pPr>
            <w:r>
              <w:rPr>
                <w:rFonts w:ascii="Algerian" w:hAnsi="Algerian" w:eastAsia="Algerian" w:cs="Algerian"/>
                <w:b w:val="on"/>
                <w:bCs w:val="on"/>
                <w:sz w:val="36"/>
                <w:szCs w:val="36"/>
              </w:rPr>
              <w:t xml:space="preserve">22</w:t>
            </w:r>
          </w:p>
        </w:tc>
        <w:tc>
          <w:tcPr/>
          <w:p>
            <w:pPr>
              <w:rPr>
                <w:rFonts w:ascii="Algerian" w:hAnsi="Algerian" w:eastAsia="Algerian" w:cs="Algerian"/>
                <w:b w:val="on"/>
                <w:bCs w:val="on"/>
                <w:sz w:val="36"/>
                <w:szCs w:val="36"/>
              </w:rPr>
            </w:pPr>
            <w:r>
              <w:rPr>
                <w:rFonts w:ascii="Algerian" w:hAnsi="Algerian" w:eastAsia="Algerian" w:cs="Algerian"/>
                <w:b w:val="on"/>
                <w:bCs w:val="on"/>
                <w:sz w:val="36"/>
                <w:szCs w:val="36"/>
              </w:rPr>
              <w:t xml:space="preserve">23</w:t>
            </w:r>
          </w:p>
        </w:tc>
        <w:tc>
          <w:tcPr/>
          <w:p>
            <w:pPr>
              <w:rPr>
                <w:rFonts w:ascii="Algerian" w:hAnsi="Algerian" w:eastAsia="Algerian" w:cs="Algerian"/>
                <w:b w:val="on"/>
                <w:bCs w:val="on"/>
                <w:sz w:val="36"/>
                <w:szCs w:val="36"/>
              </w:rPr>
            </w:pPr>
            <w:r>
              <w:rPr>
                <w:rFonts w:ascii="Algerian" w:hAnsi="Algerian" w:eastAsia="Algerian" w:cs="Algerian"/>
                <w:b w:val="on"/>
                <w:bCs w:val="on"/>
                <w:sz w:val="36"/>
                <w:szCs w:val="36"/>
              </w:rPr>
              <w:t xml:space="preserve">24</w:t>
            </w:r>
          </w:p>
        </w:tc>
      </w:tr>
      <w:tr>
        <w:trPr/>
        <w:tc>
          <w:tcPr/>
          <w:p>
            <w:pPr>
              <w:rPr>
                <w:rFonts w:ascii="Algerian" w:hAnsi="Algerian" w:eastAsia="Algerian" w:cs="Algerian"/>
                <w:b w:val="on"/>
                <w:bCs w:val="on"/>
                <w:sz w:val="36"/>
                <w:szCs w:val="36"/>
              </w:rPr>
            </w:pPr>
            <w:r>
              <w:rPr>
                <w:rFonts w:ascii="Algerian" w:hAnsi="Algerian" w:eastAsia="Algerian" w:cs="Algerian"/>
                <w:b w:val="on"/>
                <w:bCs w:val="on"/>
                <w:sz w:val="36"/>
                <w:szCs w:val="36"/>
              </w:rPr>
              <w:t xml:space="preserve">31</w:t>
            </w:r>
          </w:p>
        </w:tc>
        <w:tc>
          <w:tcPr/>
          <w:p>
            <w:pPr>
              <w:rPr>
                <w:rFonts w:ascii="Algerian" w:hAnsi="Algerian" w:eastAsia="Algerian" w:cs="Algerian"/>
                <w:b w:val="on"/>
                <w:bCs w:val="on"/>
                <w:sz w:val="36"/>
                <w:szCs w:val="36"/>
              </w:rPr>
            </w:pPr>
            <w:r>
              <w:rPr>
                <w:rFonts w:ascii="Algerian" w:hAnsi="Algerian" w:eastAsia="Algerian" w:cs="Algerian"/>
                <w:b w:val="on"/>
                <w:bCs w:val="on"/>
                <w:sz w:val="36"/>
                <w:szCs w:val="36"/>
              </w:rPr>
              <w:t xml:space="preserve">32</w:t>
            </w:r>
          </w:p>
        </w:tc>
        <w:tc>
          <w:tcPr/>
          <w:p>
            <w:pPr>
              <w:rPr>
                <w:rFonts w:ascii="Algerian" w:hAnsi="Algerian" w:eastAsia="Algerian" w:cs="Algerian"/>
                <w:b w:val="on"/>
                <w:bCs w:val="on"/>
                <w:sz w:val="36"/>
                <w:szCs w:val="36"/>
              </w:rPr>
            </w:pPr>
            <w:r>
              <w:rPr>
                <w:rFonts w:ascii="Algerian" w:hAnsi="Algerian" w:eastAsia="Algerian" w:cs="Algerian"/>
                <w:b w:val="on"/>
                <w:bCs w:val="on"/>
                <w:sz w:val="36"/>
                <w:szCs w:val="36"/>
              </w:rPr>
              <w:t xml:space="preserve">33</w:t>
            </w:r>
          </w:p>
        </w:tc>
        <w:tc>
          <w:tcPr/>
          <w:p>
            <w:pPr>
              <w:rPr>
                <w:rFonts w:ascii="Algerian" w:hAnsi="Algerian" w:eastAsia="Algerian" w:cs="Algerian"/>
                <w:b w:val="on"/>
                <w:bCs w:val="on"/>
                <w:sz w:val="36"/>
                <w:szCs w:val="36"/>
              </w:rPr>
            </w:pPr>
            <w:r>
              <w:rPr>
                <w:rFonts w:ascii="Algerian" w:hAnsi="Algerian" w:eastAsia="Algerian" w:cs="Algerian"/>
                <w:b w:val="on"/>
                <w:bCs w:val="on"/>
                <w:sz w:val="36"/>
                <w:szCs w:val="36"/>
              </w:rPr>
              <w:t xml:space="preserve">34</w:t>
            </w:r>
          </w:p>
        </w:tc>
      </w:tr>
    </w:tbl>
    <w:p>
      <w:pPr>
        <w:pStyle w:val="Table"/>
      </w:pPr>
      <w:bookmarkStart w:id="712591166" w:name="_GoBack"/>
      <w:r>
        <w:t xml:space="preserve">Table </w:t>
      </w:r>
      <w:fldSimple w:instr=" SEQ Table \* ARABIC ">
        <w:r>
          <w:rPr>
            <w:noProof/>
          </w:rPr>
          <w:t>1</w:t>
        </w:r>
      </w:fldSimple>
      <w:r>
        <w:t xml:space="preserve"> Sample Table</w:t>
      </w:r>
      <w:bookmarkEnd w:id="712591166"/>
    </w:p>
    <w:p>
      <w:pPr>
        <w:keepNext w:val="on"/>
        <w:pStyle w:val="Figure"/>
      </w:pPr>
      <w:bookmarkStart w:id="340216457" w:name="_GoBack"/>
      <w:r>
        <w:t xml:space="preserve"/>
      </w:r>
      <w:fldSimple w:instr=" SEQ Figure \* ARABIC ">
        <w:r>
          <w:rPr>
            <w:noProof/>
          </w:rPr>
          <w:t>1</w:t>
        </w:r>
      </w:fldSimple>
      <w:r>
        <w:t xml:space="preserve"> Sample Image 1</w:t>
      </w:r>
      <w:bookmarkEnd w:id="340216457"/>
    </w:p>
    <w:p>
      <w:pPr>
        <w:jc w:val="center"/>
      </w:pPr>
      <w:r>
        <w:rPr>
          <w:noProof/>
        </w:rPr>
        <w:drawing xmlns:wp="http://schemas.openxmlformats.org/drawingml/2006/wordprocessingDrawing" xmlns:r="http://schemas.openxmlformats.org/officeDocument/2006/relationships">
          <wp:inline distT="0" distB="0" distL="0" distR="0">
            <wp:extent cx="1416050" cy="1155700"/>
            <wp:effectExtent l="0" t="127000" r="254000" b="0"/>
            <wp:docPr id="639007635" name="Picture 1" descr="/mnt/hgfs/shared/phpdocx/repos/phpdocx/tests/versions/16.0/classic/premium/examples/Contents/addTableFigures/../../img/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/mnt/hgfs/shared/phpdocx/repos/phpdocx/tests/versions/16.0/classic/premium/examples/Contents/addTableFigures/../../img/image.png"/>
                    <pic:cNvPicPr/>
                  </pic:nvPicPr>
                  <pic:blipFill>
                    <a:blip r:embed="rId682090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6050" cy="1155700"/>
                    </a:xfrm>
                    <a:prstGeom prst="rect">
                      <a:avLst/>
                    </a:prstGeom>
                    <a:ln w="76200">
                      <a:solidFill>
                        <a:srgbClr val="FF0000"/>
                      </a:solidFill>
                      <a:prstDash val="lgDash"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noProof/>
        </w:rPr>
        <w:drawing xmlns:wp="http://schemas.openxmlformats.org/drawingml/2006/wordprocessingDrawing" xmlns:r="http://schemas.openxmlformats.org/officeDocument/2006/relationships">
          <wp:inline distT="0" distB="0" distL="0" distR="0">
            <wp:extent cx="1416050" cy="1155700"/>
            <wp:effectExtent l="0" t="127000" r="254000" b="0"/>
            <wp:docPr id="972485051" name="Picture 1" descr="/mnt/hgfs/shared/phpdocx/repos/phpdocx/tests/versions/16.0/classic/premium/examples/Contents/addTableFigures/../../img/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/mnt/hgfs/shared/phpdocx/repos/phpdocx/tests/versions/16.0/classic/premium/examples/Contents/addTableFigures/../../img/image.png"/>
                    <pic:cNvPicPr/>
                  </pic:nvPicPr>
                  <pic:blipFill>
                    <a:blip r:embed="rId682090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6050" cy="1155700"/>
                    </a:xfrm>
                    <a:prstGeom prst="rect">
                      <a:avLst/>
                    </a:prstGeom>
                    <a:ln w="76200">
                      <a:solidFill>
                        <a:srgbClr val="FF0000"/>
                      </a:solidFill>
                      <a:prstDash val="lgDash"/>
                    </a:ln>
                  </pic:spPr>
                </pic:pic>
              </a:graphicData>
            </a:graphic>
          </wp:inline>
        </w:drawing>
      </w:r>
    </w:p>
    <w:p>
      <w:pPr>
        <w:pStyle w:val="Figure"/>
      </w:pPr>
      <w:bookmarkStart w:id="209144228" w:name="_GoBack"/>
      <w:r>
        <w:t xml:space="preserve"/>
      </w:r>
      <w:fldSimple w:instr=" SEQ Figure \* ARABIC ">
        <w:r>
          <w:rPr>
            <w:noProof/>
          </w:rPr>
          <w:t>2</w:t>
        </w:r>
      </w:fldSimple>
      <w:r>
        <w:t xml:space="preserve"> Sample Image 2</w:t>
      </w:r>
      <w:bookmarkEnd w:id="209144228"/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14="http://schemas.microsoft.com/office/word/2010/wordml" xmlns:w15="http://schemas.microsoft.com/office/word/2012/wordml" xmlns:w="http://schemas.openxmlformats.org/wordprocessingml/2006/main" xmlns:wne="http://schemas.microsoft.com/office/word/2006/wordml" mc:Ignorable="w14 w15 wp14">
  <w:abstractNum w:abstractNumId="13612">
    <w:multiLevelType w:val="hybridMultilevel"/>
    <w:lvl w:ilvl="0" w:tplc="74115126">
      <w:start w:val="1"/>
      <w:numFmt w:val="decimal"/>
      <w:lvlText w:val="%1."/>
      <w:lvlJc w:val="left"/>
      <w:pPr>
        <w:ind w:left="720" w:hanging="360"/>
      </w:pPr>
    </w:lvl>
    <w:lvl w:ilvl="1" w:tplc="74115126" w:tentative="1">
      <w:start w:val="1"/>
      <w:numFmt w:val="lowerLetter"/>
      <w:lvlText w:val="%2."/>
      <w:lvlJc w:val="left"/>
      <w:pPr>
        <w:ind w:left="1440" w:hanging="360"/>
      </w:pPr>
    </w:lvl>
    <w:lvl w:ilvl="2" w:tplc="74115126" w:tentative="1">
      <w:start w:val="1"/>
      <w:numFmt w:val="lowerRoman"/>
      <w:lvlText w:val="%3."/>
      <w:lvlJc w:val="right"/>
      <w:pPr>
        <w:ind w:left="2160" w:hanging="180"/>
      </w:pPr>
    </w:lvl>
    <w:lvl w:ilvl="3" w:tplc="74115126" w:tentative="1">
      <w:start w:val="1"/>
      <w:numFmt w:val="decimal"/>
      <w:lvlText w:val="%4."/>
      <w:lvlJc w:val="left"/>
      <w:pPr>
        <w:ind w:left="2880" w:hanging="360"/>
      </w:pPr>
    </w:lvl>
    <w:lvl w:ilvl="4" w:tplc="74115126" w:tentative="1">
      <w:start w:val="1"/>
      <w:numFmt w:val="lowerLetter"/>
      <w:lvlText w:val="%5."/>
      <w:lvlJc w:val="left"/>
      <w:pPr>
        <w:ind w:left="3600" w:hanging="360"/>
      </w:pPr>
    </w:lvl>
    <w:lvl w:ilvl="5" w:tplc="74115126" w:tentative="1">
      <w:start w:val="1"/>
      <w:numFmt w:val="lowerRoman"/>
      <w:lvlText w:val="%6."/>
      <w:lvlJc w:val="right"/>
      <w:pPr>
        <w:ind w:left="4320" w:hanging="180"/>
      </w:pPr>
    </w:lvl>
    <w:lvl w:ilvl="6" w:tplc="74115126" w:tentative="1">
      <w:start w:val="1"/>
      <w:numFmt w:val="decimal"/>
      <w:lvlText w:val="%7."/>
      <w:lvlJc w:val="left"/>
      <w:pPr>
        <w:ind w:left="5040" w:hanging="360"/>
      </w:pPr>
    </w:lvl>
    <w:lvl w:ilvl="7" w:tplc="74115126" w:tentative="1">
      <w:start w:val="1"/>
      <w:numFmt w:val="lowerLetter"/>
      <w:lvlText w:val="%8."/>
      <w:lvlJc w:val="left"/>
      <w:pPr>
        <w:ind w:left="5760" w:hanging="360"/>
      </w:pPr>
    </w:lvl>
    <w:lvl w:ilvl="8" w:tplc="741151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655">
    <w:multiLevelType w:val="hybridMultilevel"/>
    <w:lvl w:ilvl="0" w:tplc="4315180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9655">
    <w:abstractNumId w:val="29655"/>
  </w:num>
  <w:num w:numId="13612">
    <w:abstractNumId w:val="13612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updateFields/>
  <w:updateFields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xmlns:w="http://schemas.openxmlformats.org/wordprocessingml/2006/main" w:type="paragraph" w:styleId="Table">
    <w:name w:val="Table"/>
    <w:link w:val="TableCar"/>
    <w:uiPriority w:val="99"/>
    <w:semiHidden/>
    <w:unhideWhenUsed/>
    <w:rsid w:val="006E0FDA"/>
    <w:pPr>
      <w:jc w:val="right"/>
      <w:spacing w:line="240" w:lineRule="auto"/>
    </w:pPr>
    <w:rPr>
      <w:color w:val="1F497D"/>
      <w:sz w:val="18"/>
    </w:rPr>
  </w:style>
  <w:style xmlns:w="http://schemas.openxmlformats.org/wordprocessingml/2006/main" w:type="character" w:customStyle="1" w:styleId="TableCar">
    <w:name w:val="TableCar"/>
    <w:link w:val="Table"/>
    <w:uiPriority w:val="99"/>
    <w:semiHidden/>
    <w:unhideWhenUsed/>
    <w:rsid w:val="006E0FDA"/>
    <w:rPr>
      <w:color w:val="1F497D"/>
      <w:sz w:val="18"/>
    </w:rPr>
  </w:style>
  <w:style xmlns:w="http://schemas.openxmlformats.org/wordprocessingml/2006/main" w:type="paragraph" w:styleId="Figure">
    <w:name w:val="Figure"/>
    <w:link w:val="FigureCar"/>
    <w:uiPriority w:val="99"/>
    <w:semiHidden/>
    <w:unhideWhenUsed/>
    <w:rsid w:val="006E0FDA"/>
    <w:pPr>
      <w:jc w:val="center"/>
      <w:spacing w:line="240" w:lineRule="auto"/>
    </w:pPr>
    <w:rPr>
      <w:color w:val="1F497D"/>
      <w:sz w:val="18"/>
    </w:rPr>
  </w:style>
  <w:style xmlns:w="http://schemas.openxmlformats.org/wordprocessingml/2006/main" w:type="character" w:customStyle="1" w:styleId="FigureCar">
    <w:name w:val="FigureCar"/>
    <w:link w:val="Figure"/>
    <w:uiPriority w:val="99"/>
    <w:semiHidden/>
    <w:unhideWhenUsed/>
    <w:rsid w:val="006E0FDA"/>
    <w:rPr>
      <w:color w:val="1F497D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31115316" Type="http://schemas.microsoft.com/office/2011/relationships/commentsExtended" Target="commentsExtended.xml"/><Relationship Id="rId807568252" Type="http://schemas.microsoft.com/office/2011/relationships/people" Target="people.xml"/><Relationship Id="rId68209051" Type="http://schemas.openxmlformats.org/officeDocument/2006/relationships/image" Target="media/imgrId68209051.png"/><Relationship Id="rId68209052" Type="http://schemas.openxmlformats.org/officeDocument/2006/relationships/image" Target="media/imgrId68209052.png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